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89" w:rsidRPr="001F4D89" w:rsidRDefault="001F4D89" w:rsidP="001F4D89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1F4D89">
        <w:rPr>
          <w:sz w:val="36"/>
          <w:szCs w:val="36"/>
        </w:rPr>
        <w:t>27</w:t>
      </w:r>
      <w:r w:rsidRPr="001F4D89">
        <w:rPr>
          <w:sz w:val="36"/>
          <w:szCs w:val="36"/>
          <w:vertAlign w:val="superscript"/>
        </w:rPr>
        <w:t>*</w:t>
      </w:r>
      <w:r w:rsidRPr="001F4D89">
        <w:rPr>
          <w:sz w:val="36"/>
          <w:szCs w:val="36"/>
        </w:rPr>
        <w:t xml:space="preserve">　故事二则</w:t>
      </w:r>
      <w:r w:rsidR="0081700E">
        <w:rPr>
          <w:rFonts w:hint="eastAsia"/>
          <w:sz w:val="36"/>
          <w:szCs w:val="36"/>
        </w:rPr>
        <w:t xml:space="preserve"> 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3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sz w:val="24"/>
        </w:rPr>
        <w:t>教学目标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认识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拜、侯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等</w:t>
      </w:r>
      <w:r w:rsidR="004273EA">
        <w:rPr>
          <w:sz w:val="24"/>
        </w:rPr>
        <w:t>7</w:t>
      </w:r>
      <w:r w:rsidRPr="001F4D89">
        <w:rPr>
          <w:sz w:val="24"/>
        </w:rPr>
        <w:t>个生字，读准多音字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能抓住表示故事发展先后顺序的词句，简要复述</w:t>
      </w:r>
      <w:r w:rsidRPr="001F4D89">
        <w:rPr>
          <w:rFonts w:hint="eastAsia"/>
          <w:sz w:val="24"/>
        </w:rPr>
        <w:t>故事。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3</w:t>
      </w:r>
      <w:r>
        <w:rPr>
          <w:rFonts w:hint="eastAsia"/>
          <w:sz w:val="24"/>
        </w:rPr>
        <w:t>.</w:t>
      </w:r>
      <w:r w:rsidRPr="001F4D89">
        <w:rPr>
          <w:sz w:val="24"/>
        </w:rPr>
        <w:t>能和同学交流从故事中明白的道理。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rFonts w:hint="eastAsia"/>
          <w:sz w:val="24"/>
        </w:rPr>
        <w:t>教学</w:t>
      </w:r>
      <w:r w:rsidR="001F4D89" w:rsidRPr="001F4D89">
        <w:rPr>
          <w:sz w:val="24"/>
        </w:rPr>
        <w:t>重难点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能抓住表示故事发展先后顺序的词句，简要复述故事。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能和同学交流从故事中明白的道理。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sz w:val="24"/>
        </w:rPr>
        <w:t>教学准备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预习提纲：完成《状元大课堂</w:t>
      </w:r>
      <w:r w:rsidRPr="001F4D89">
        <w:rPr>
          <w:sz w:val="24"/>
        </w:rPr>
        <w:t>·</w:t>
      </w:r>
      <w:r w:rsidRPr="001F4D89">
        <w:rPr>
          <w:sz w:val="24"/>
        </w:rPr>
        <w:t>好学案》对应课时预习卡。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准备资料：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状元成才路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多媒体课件。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sz w:val="24"/>
        </w:rPr>
        <w:t xml:space="preserve">教学课时　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 w:rsidRPr="001F4D89">
        <w:rPr>
          <w:sz w:val="24"/>
        </w:rPr>
        <w:t>课时</w:t>
      </w:r>
    </w:p>
    <w:p w:rsidR="001F4D89" w:rsidRPr="001F4D89" w:rsidRDefault="001F4D89" w:rsidP="001F4D89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1F4D89">
        <w:rPr>
          <w:sz w:val="36"/>
          <w:szCs w:val="36"/>
        </w:rPr>
        <w:t>第</w:t>
      </w:r>
      <w:r w:rsidRPr="001F4D89">
        <w:rPr>
          <w:sz w:val="36"/>
          <w:szCs w:val="36"/>
        </w:rPr>
        <w:t>1</w:t>
      </w:r>
      <w:r w:rsidRPr="001F4D89">
        <w:rPr>
          <w:sz w:val="36"/>
          <w:szCs w:val="36"/>
        </w:rPr>
        <w:t>课时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sz w:val="24"/>
        </w:rPr>
        <w:t>课时目标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认识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拜、侯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等</w:t>
      </w:r>
      <w:r w:rsidR="004273EA">
        <w:rPr>
          <w:sz w:val="24"/>
        </w:rPr>
        <w:t>6</w:t>
      </w:r>
      <w:r w:rsidRPr="001F4D89">
        <w:rPr>
          <w:sz w:val="24"/>
        </w:rPr>
        <w:t>个生字。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默读《扁鹊治病》，能抓住表示时间先后顺序的词句简要复述故事。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3</w:t>
      </w:r>
      <w:r>
        <w:rPr>
          <w:sz w:val="24"/>
        </w:rPr>
        <w:t>.</w:t>
      </w:r>
      <w:r w:rsidRPr="001F4D89">
        <w:rPr>
          <w:sz w:val="24"/>
        </w:rPr>
        <w:t>能和同学交流从《扁鹊治病》中明白的道理。</w:t>
      </w:r>
    </w:p>
    <w:p w:rsidR="001F4D89" w:rsidRPr="001F4D89" w:rsidRDefault="00D84A1A" w:rsidP="001F4D89">
      <w:pPr>
        <w:spacing w:line="360" w:lineRule="auto"/>
        <w:jc w:val="left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sz w:val="24"/>
        </w:rPr>
        <w:t>教学过</w:t>
      </w:r>
      <w:r w:rsidR="001F4D89" w:rsidRPr="001F4D89">
        <w:rPr>
          <w:rFonts w:hint="eastAsia"/>
          <w:sz w:val="24"/>
        </w:rPr>
        <w:t>程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板块一　解读课题，引发冲突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谈话导入：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时光如川浪淘沙，青史留名多俊杰。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在悠悠的历史长河中，多少人用智</w:t>
      </w:r>
      <w:r w:rsidRPr="001F4D89">
        <w:rPr>
          <w:rFonts w:hint="eastAsia"/>
          <w:sz w:val="24"/>
        </w:rPr>
        <w:t>慧和魅力镌刻下了自己的名字。今天，我们学习《故事二则》，一起认识两位有着独特魅力的人，感受故事告诉我们的道理。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rFonts w:hint="eastAsia"/>
          <w:sz w:val="24"/>
        </w:rPr>
        <w:t>.</w:t>
      </w:r>
      <w:r w:rsidRPr="001F4D89">
        <w:rPr>
          <w:sz w:val="24"/>
        </w:rPr>
        <w:t>出示课题，初步把握主要内容。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出示第一个故事的标题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扁鹊治病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，请学生齐读。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勾连旧知：在第七单元的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交流平台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中，我们知道题目有时能提示文章的主要内容。请同学们对照标题，说说文章主要写了什么。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预设：《扁鹊治病》写的是名医扁鹊给蔡桓侯治病的故事。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lastRenderedPageBreak/>
        <w:t>3</w:t>
      </w:r>
      <w:r>
        <w:rPr>
          <w:sz w:val="24"/>
        </w:rPr>
        <w:t>.</w:t>
      </w:r>
      <w:r w:rsidRPr="001F4D89">
        <w:rPr>
          <w:sz w:val="24"/>
        </w:rPr>
        <w:t>认识扁鹊。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教师谈话：通过预习，你们对扁鹊有哪些了解呢？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扁鹊，原名秦越人，战国时期医学家，医术高明。中医利用切脉诊断的创始人，善于诊断，尤精于望诊和脉诊，史记推崇他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为方者宗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4</w:t>
      </w:r>
      <w:r>
        <w:rPr>
          <w:sz w:val="24"/>
        </w:rPr>
        <w:t>.</w:t>
      </w:r>
      <w:r w:rsidRPr="001F4D89">
        <w:rPr>
          <w:sz w:val="24"/>
        </w:rPr>
        <w:t>对照结果，引发质疑。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通过预习我们知道，蔡桓侯的病好了没有？</w:t>
      </w:r>
      <w:r>
        <w:rPr>
          <w:sz w:val="24"/>
        </w:rPr>
        <w:t>（</w:t>
      </w:r>
      <w:r w:rsidRPr="001F4D89">
        <w:rPr>
          <w:rFonts w:ascii="楷体" w:eastAsia="楷体" w:hAnsi="楷体"/>
          <w:sz w:val="24"/>
        </w:rPr>
        <w:t>学会回答</w:t>
      </w:r>
      <w:r>
        <w:rPr>
          <w:sz w:val="24"/>
        </w:rPr>
        <w:t>）</w:t>
      </w:r>
      <w:r w:rsidRPr="001F4D89">
        <w:rPr>
          <w:sz w:val="24"/>
        </w:rPr>
        <w:t>对，没有，他最后病死了。既然扁鹊的医术如此高明，那为什么蔡桓侯的病没有治好呢？我们一起来探究。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【设计意图】</w:t>
      </w:r>
      <w:r w:rsidRPr="001F4D89">
        <w:rPr>
          <w:sz w:val="24"/>
        </w:rPr>
        <w:t>上课伊始，出示课题，引导学生从故事的题目入手，结合预习说说故事的主要内容，既是对前面学习的把握课文主要内容的巩固，也为本课的简要复述故事奠定基</w:t>
      </w:r>
      <w:r w:rsidRPr="001F4D89">
        <w:rPr>
          <w:rFonts w:hint="eastAsia"/>
          <w:sz w:val="24"/>
        </w:rPr>
        <w:t>础。介绍扁鹊，再结合文章的结局引发冲突，激发了学生探究的兴趣。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板块二　提取信息，填写表格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默读《扁鹊治病》，要求：读准字音，读通句子。思考：这个故事是按什么顺序记叙的？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检查生字，指导识记。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出示带生字的词语，请学生开火车认读，教师相机正音。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拜见　　蔡桓侯　　皮肤　　几剂汤药　　骨髓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重点指导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侯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和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髓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两个字。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/>
          <w:sz w:val="24"/>
        </w:rPr>
        <w:t>①</w:t>
      </w:r>
      <w:r w:rsidRPr="001F4D89">
        <w:rPr>
          <w:sz w:val="24"/>
        </w:rPr>
        <w:t>教师谈话：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侯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字有一个双胞胎哥哥，你们知道</w:t>
      </w:r>
      <w:r w:rsidRPr="001F4D89">
        <w:rPr>
          <w:rFonts w:hint="eastAsia"/>
          <w:sz w:val="24"/>
        </w:rPr>
        <w:t>是谁吗？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侯　　候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/>
          <w:sz w:val="24"/>
        </w:rPr>
        <w:t>②</w:t>
      </w:r>
      <w:r w:rsidRPr="001F4D89">
        <w:rPr>
          <w:sz w:val="24"/>
        </w:rPr>
        <w:t>请学生观察这两个字读音、字形的异同并交流。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/>
          <w:sz w:val="24"/>
        </w:rPr>
        <w:t>③</w:t>
      </w:r>
      <w:r w:rsidRPr="001F4D89">
        <w:rPr>
          <w:sz w:val="24"/>
        </w:rPr>
        <w:t>教师提示：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侯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读第二声，在本文中指的是诸侯国国君，如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蔡桓侯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/>
          <w:sz w:val="24"/>
        </w:rPr>
        <w:t>④</w:t>
      </w:r>
      <w:r w:rsidRPr="001F4D89">
        <w:rPr>
          <w:sz w:val="24"/>
        </w:rPr>
        <w:t>出示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骨髓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，指名认读。教师强调：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髓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是平舌音，读第三声。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3</w:t>
      </w:r>
      <w:r>
        <w:rPr>
          <w:sz w:val="24"/>
        </w:rPr>
        <w:t>.</w:t>
      </w:r>
      <w:r w:rsidRPr="001F4D89">
        <w:rPr>
          <w:sz w:val="24"/>
        </w:rPr>
        <w:t>理清记叙顺序。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浏览课文，用</w:t>
      </w:r>
      <w:r w:rsidRPr="001F4D89">
        <w:rPr>
          <w:sz w:val="24"/>
        </w:rPr>
        <w:t>“____”</w:t>
      </w:r>
      <w:r w:rsidRPr="001F4D89">
        <w:rPr>
          <w:sz w:val="24"/>
        </w:rPr>
        <w:t>画出表示故事发展先后顺序的词句。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学生交流后，提问：这个故事是按什么顺序记叙的？</w:t>
      </w:r>
      <w:r>
        <w:rPr>
          <w:sz w:val="24"/>
        </w:rPr>
        <w:t>（</w:t>
      </w:r>
      <w:r w:rsidRPr="001F4D89">
        <w:rPr>
          <w:rFonts w:ascii="楷体" w:eastAsia="楷体" w:hAnsi="楷体"/>
          <w:sz w:val="24"/>
        </w:rPr>
        <w:t>时间先后顺序</w:t>
      </w:r>
      <w:r>
        <w:rPr>
          <w:sz w:val="24"/>
        </w:rPr>
        <w:t>）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lastRenderedPageBreak/>
        <w:t>4</w:t>
      </w:r>
      <w:r>
        <w:rPr>
          <w:sz w:val="24"/>
        </w:rPr>
        <w:t>.</w:t>
      </w:r>
      <w:r w:rsidRPr="001F4D89">
        <w:rPr>
          <w:sz w:val="24"/>
        </w:rPr>
        <w:t>提取关键词句，填写</w:t>
      </w:r>
      <w:r w:rsidRPr="001F4D89">
        <w:rPr>
          <w:rFonts w:hint="eastAsia"/>
          <w:sz w:val="24"/>
        </w:rPr>
        <w:t>病历表。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教师谈话：假如你是扁鹊的助手，目睹了扁鹊为蔡桓侯治病的过程，请你按时间先后顺序填写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蔡桓侯的病历表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，让我们了解扁鹊的诊治过程和蔡桓侯的病情变化。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默读课文，在文中圈画出关键词句，并进行梳理，填写表格。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蔡桓侯的病历表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7"/>
        <w:gridCol w:w="2383"/>
        <w:gridCol w:w="1418"/>
        <w:gridCol w:w="1901"/>
      </w:tblGrid>
      <w:tr w:rsidR="001F4D89" w:rsidRPr="001F4D89" w:rsidTr="001F4D89">
        <w:trPr>
          <w:trHeight w:val="469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时间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诊断结果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治疗方法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蔡桓侯的态度</w:t>
            </w:r>
          </w:p>
        </w:tc>
      </w:tr>
      <w:tr w:rsidR="001F4D89" w:rsidRPr="001F4D89" w:rsidTr="001F4D89">
        <w:trPr>
          <w:trHeight w:val="961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有一天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皮肤上有点儿小病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热敷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嘲讽</w:t>
            </w:r>
          </w:p>
        </w:tc>
      </w:tr>
      <w:tr w:rsidR="001F4D89" w:rsidRPr="001F4D89" w:rsidTr="001F4D89">
        <w:trPr>
          <w:trHeight w:val="469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F4D89" w:rsidRPr="001F4D89" w:rsidTr="001F4D89">
        <w:trPr>
          <w:trHeight w:val="480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F4D89" w:rsidRPr="001F4D89" w:rsidTr="001F4D89">
        <w:trPr>
          <w:trHeight w:val="469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F4D89" w:rsidRPr="001F4D89" w:rsidTr="001F4D89">
        <w:trPr>
          <w:trHeight w:val="469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1F4D89">
        <w:rPr>
          <w:sz w:val="24"/>
        </w:rPr>
        <w:t>3</w:t>
      </w:r>
      <w:r>
        <w:rPr>
          <w:sz w:val="24"/>
        </w:rPr>
        <w:t>）</w:t>
      </w:r>
      <w:r w:rsidRPr="001F4D89">
        <w:rPr>
          <w:sz w:val="24"/>
        </w:rPr>
        <w:t>小组交流，补充信息。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4</w:t>
      </w:r>
      <w:r>
        <w:rPr>
          <w:sz w:val="24"/>
        </w:rPr>
        <w:t>）</w:t>
      </w:r>
      <w:r w:rsidRPr="001F4D89">
        <w:rPr>
          <w:sz w:val="24"/>
        </w:rPr>
        <w:t>全班交流，师生共同补充信息。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蔡桓侯的病历表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1"/>
        <w:gridCol w:w="2468"/>
        <w:gridCol w:w="1561"/>
        <w:gridCol w:w="2923"/>
      </w:tblGrid>
      <w:tr w:rsidR="001F4D89" w:rsidRPr="001F4D89" w:rsidTr="001F4D89">
        <w:trPr>
          <w:trHeight w:val="487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时间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诊断结果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治疗方法</w:t>
            </w:r>
          </w:p>
        </w:tc>
        <w:tc>
          <w:tcPr>
            <w:tcW w:w="292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蔡桓侯的态度</w:t>
            </w:r>
          </w:p>
        </w:tc>
      </w:tr>
      <w:tr w:rsidR="001F4D89" w:rsidRPr="001F4D89" w:rsidTr="001F4D89">
        <w:trPr>
          <w:trHeight w:val="498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有一天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皮肤上有点儿小病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热敷</w:t>
            </w:r>
          </w:p>
        </w:tc>
        <w:tc>
          <w:tcPr>
            <w:tcW w:w="292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嘲讽</w:t>
            </w:r>
          </w:p>
        </w:tc>
      </w:tr>
      <w:tr w:rsidR="001F4D89" w:rsidRPr="001F4D89" w:rsidTr="001F4D89">
        <w:trPr>
          <w:trHeight w:val="986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过了十天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病发展到皮肉之间了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扎针</w:t>
            </w:r>
          </w:p>
        </w:tc>
        <w:tc>
          <w:tcPr>
            <w:tcW w:w="292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很不高兴，不理睬</w:t>
            </w:r>
          </w:p>
        </w:tc>
      </w:tr>
      <w:tr w:rsidR="001F4D89" w:rsidRPr="001F4D89" w:rsidTr="001F4D89">
        <w:trPr>
          <w:trHeight w:val="498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十天后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病发展到肠胃里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服几剂汤药</w:t>
            </w:r>
          </w:p>
        </w:tc>
        <w:tc>
          <w:tcPr>
            <w:tcW w:w="292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非常不高兴</w:t>
            </w:r>
          </w:p>
        </w:tc>
      </w:tr>
      <w:tr w:rsidR="001F4D89" w:rsidRPr="001F4D89" w:rsidTr="001F4D89">
        <w:trPr>
          <w:trHeight w:val="986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又过了十天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病已经深入骨髓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无能为力</w:t>
            </w:r>
          </w:p>
        </w:tc>
        <w:tc>
          <w:tcPr>
            <w:tcW w:w="292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对扁鹊掉头就跑感到奇怪</w:t>
            </w:r>
          </w:p>
        </w:tc>
      </w:tr>
      <w:tr w:rsidR="001F4D89" w:rsidRPr="001F4D89" w:rsidTr="001F4D89">
        <w:trPr>
          <w:trHeight w:val="487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五天之后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/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/</w:t>
            </w:r>
          </w:p>
        </w:tc>
        <w:tc>
          <w:tcPr>
            <w:tcW w:w="2923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派人去请扁鹊给他治病</w:t>
            </w:r>
          </w:p>
        </w:tc>
      </w:tr>
    </w:tbl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5</w:t>
      </w:r>
      <w:r>
        <w:rPr>
          <w:sz w:val="24"/>
        </w:rPr>
        <w:t>）</w:t>
      </w:r>
      <w:r w:rsidRPr="001F4D89">
        <w:rPr>
          <w:sz w:val="24"/>
        </w:rPr>
        <w:t>教师引导：请竖着看表格，对表格每一列的内容进行纵向比较，说一说你有什么发现？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lastRenderedPageBreak/>
        <w:t>预设</w:t>
      </w:r>
      <w:r w:rsidRPr="001F4D89">
        <w:rPr>
          <w:sz w:val="24"/>
        </w:rPr>
        <w:t>1</w:t>
      </w:r>
      <w:r w:rsidRPr="001F4D89">
        <w:rPr>
          <w:sz w:val="24"/>
        </w:rPr>
        <w:t>：随着时间的流逝，蔡桓侯的病情逐渐加重。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2</w:t>
      </w:r>
      <w:r w:rsidRPr="001F4D89">
        <w:rPr>
          <w:sz w:val="24"/>
        </w:rPr>
        <w:t>：蔡桓侯对扁鹊的话从不信到生气，再到相信。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3</w:t>
      </w:r>
      <w:r w:rsidRPr="001F4D89">
        <w:rPr>
          <w:sz w:val="24"/>
        </w:rPr>
        <w:t>：扁鹊与蔡桓侯的前三次相见，讲述顺序是相同的，都是按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指出病在何处</w:t>
      </w:r>
      <w:r w:rsidRPr="001F4D89">
        <w:rPr>
          <w:sz w:val="24"/>
        </w:rPr>
        <w:t>——</w:t>
      </w:r>
      <w:r w:rsidRPr="001F4D89">
        <w:rPr>
          <w:sz w:val="24"/>
        </w:rPr>
        <w:t>蔡桓侯的态度</w:t>
      </w:r>
      <w:r w:rsidRPr="001F4D89">
        <w:rPr>
          <w:sz w:val="24"/>
        </w:rPr>
        <w:t>——</w:t>
      </w:r>
      <w:r w:rsidRPr="001F4D89">
        <w:rPr>
          <w:sz w:val="24"/>
        </w:rPr>
        <w:t>扁鹊告退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的顺序来写的。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【设计意图】</w:t>
      </w:r>
      <w:r w:rsidRPr="001F4D89">
        <w:rPr>
          <w:sz w:val="24"/>
        </w:rPr>
        <w:t>本环节中，给学生创设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填写病历表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的任务情境，让学生抓住关键词，在表格中梳理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时间</w:t>
      </w:r>
      <w:r w:rsidRPr="001F4D89">
        <w:rPr>
          <w:rFonts w:ascii="宋体" w:hAnsi="宋体"/>
          <w:sz w:val="24"/>
        </w:rPr>
        <w:t>”“</w:t>
      </w:r>
      <w:r w:rsidRPr="001F4D89">
        <w:rPr>
          <w:sz w:val="24"/>
        </w:rPr>
        <w:t>诊断结果</w:t>
      </w:r>
      <w:r w:rsidRPr="001F4D89">
        <w:rPr>
          <w:rFonts w:ascii="宋体" w:hAnsi="宋体"/>
          <w:sz w:val="24"/>
        </w:rPr>
        <w:t>”“</w:t>
      </w:r>
      <w:r w:rsidRPr="001F4D89">
        <w:rPr>
          <w:sz w:val="24"/>
        </w:rPr>
        <w:t>治疗方法</w:t>
      </w:r>
      <w:r w:rsidRPr="001F4D89">
        <w:rPr>
          <w:rFonts w:ascii="宋体" w:hAnsi="宋体"/>
          <w:sz w:val="24"/>
        </w:rPr>
        <w:t>”“</w:t>
      </w:r>
      <w:r w:rsidRPr="001F4D89">
        <w:rPr>
          <w:sz w:val="24"/>
        </w:rPr>
        <w:t>蔡桓侯的态度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等要点，再引导学生进行纵向比</w:t>
      </w:r>
      <w:r w:rsidRPr="001F4D89">
        <w:rPr>
          <w:rFonts w:hint="eastAsia"/>
          <w:sz w:val="24"/>
        </w:rPr>
        <w:t>较，发现故事情节的规律，既让学生对故事发展的脉络了然于胸，同时也为简要复述搭建了框架。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板块三　练习复述，交流启示</w:t>
      </w:r>
    </w:p>
    <w:p w:rsidR="001F4D89" w:rsidRPr="001F4D89" w:rsidRDefault="00D84A1A" w:rsidP="001F4D89">
      <w:pPr>
        <w:spacing w:line="360" w:lineRule="auto"/>
        <w:ind w:firstLineChars="200" w:firstLine="420"/>
        <w:rPr>
          <w:sz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75565</wp:posOffset>
            </wp:positionV>
            <wp:extent cx="826770" cy="142875"/>
            <wp:effectExtent l="0" t="0" r="0" b="0"/>
            <wp:wrapNone/>
            <wp:docPr id="25" name="图片 2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D89" w:rsidRPr="001F4D89">
        <w:rPr>
          <w:sz w:val="24"/>
        </w:rPr>
        <w:t>1</w:t>
      </w:r>
      <w:r w:rsidR="001F4D89">
        <w:rPr>
          <w:sz w:val="24"/>
        </w:rPr>
        <w:t>.</w:t>
      </w:r>
      <w:r w:rsidR="001F4D89" w:rsidRPr="001F4D89">
        <w:rPr>
          <w:sz w:val="24"/>
          <w:u w:val="wave"/>
        </w:rPr>
        <w:t>回顾方法，练习简要复述。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引导：请回顾《西门豹治邺》一课的学习，说一说简要复述课文的方法。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2" name="图片 12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D89" w:rsidRPr="001F4D89" w:rsidRDefault="001F4D89" w:rsidP="001F4D89">
      <w:pPr>
        <w:numPr>
          <w:ilvl w:val="0"/>
          <w:numId w:val="2"/>
        </w:numPr>
        <w:spacing w:line="360" w:lineRule="auto"/>
        <w:rPr>
          <w:sz w:val="24"/>
        </w:rPr>
      </w:pPr>
      <w:r w:rsidRPr="001F4D89">
        <w:rPr>
          <w:sz w:val="24"/>
        </w:rPr>
        <w:t>适当删减不重要内容。</w:t>
      </w:r>
    </w:p>
    <w:p w:rsidR="001F4D89" w:rsidRPr="001F4D89" w:rsidRDefault="001F4D89" w:rsidP="001F4D89">
      <w:pPr>
        <w:numPr>
          <w:ilvl w:val="0"/>
          <w:numId w:val="2"/>
        </w:numPr>
        <w:spacing w:line="360" w:lineRule="auto"/>
        <w:rPr>
          <w:sz w:val="24"/>
        </w:rPr>
      </w:pPr>
      <w:r w:rsidRPr="001F4D89">
        <w:rPr>
          <w:sz w:val="24"/>
        </w:rPr>
        <w:t>抓住主要内容。</w:t>
      </w:r>
    </w:p>
    <w:p w:rsidR="001F4D89" w:rsidRPr="001F4D89" w:rsidRDefault="001F4D89" w:rsidP="001F4D89">
      <w:pPr>
        <w:numPr>
          <w:ilvl w:val="0"/>
          <w:numId w:val="2"/>
        </w:numPr>
        <w:spacing w:line="360" w:lineRule="auto"/>
        <w:rPr>
          <w:sz w:val="24"/>
        </w:rPr>
      </w:pPr>
      <w:r w:rsidRPr="001F4D89">
        <w:rPr>
          <w:sz w:val="24"/>
        </w:rPr>
        <w:t>省略无关内容。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指</w:t>
      </w:r>
      <w:r w:rsidRPr="001F4D89">
        <w:rPr>
          <w:rFonts w:hint="eastAsia"/>
          <w:sz w:val="24"/>
        </w:rPr>
        <w:t>导学生简要复述</w:t>
      </w:r>
      <w:r w:rsidRPr="001F4D89">
        <w:rPr>
          <w:rFonts w:ascii="宋体" w:hAnsi="宋体" w:hint="eastAsia"/>
          <w:sz w:val="24"/>
        </w:rPr>
        <w:t>“</w:t>
      </w:r>
      <w:r w:rsidRPr="001F4D89">
        <w:rPr>
          <w:rFonts w:hint="eastAsia"/>
          <w:sz w:val="24"/>
        </w:rPr>
        <w:t>扁鹊第一次见蔡桓侯</w:t>
      </w:r>
      <w:r w:rsidRPr="001F4D89">
        <w:rPr>
          <w:rFonts w:ascii="宋体" w:hAnsi="宋体" w:hint="eastAsia"/>
          <w:sz w:val="24"/>
        </w:rPr>
        <w:t>”</w:t>
      </w:r>
      <w:r w:rsidRPr="001F4D89">
        <w:rPr>
          <w:rFonts w:hint="eastAsia"/>
          <w:sz w:val="24"/>
        </w:rPr>
        <w:t>部分。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 w:hint="eastAsia"/>
          <w:sz w:val="24"/>
        </w:rPr>
        <w:t>①</w:t>
      </w:r>
      <w:r w:rsidRPr="001F4D89">
        <w:rPr>
          <w:rFonts w:hint="eastAsia"/>
          <w:sz w:val="24"/>
        </w:rPr>
        <w:t>启发思考：这一部分，哪些信息不能缺少？哪些信息可以适当省略？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 w:hint="eastAsia"/>
          <w:sz w:val="24"/>
        </w:rPr>
        <w:t>②</w:t>
      </w:r>
      <w:r w:rsidRPr="001F4D89">
        <w:rPr>
          <w:rFonts w:hint="eastAsia"/>
          <w:sz w:val="24"/>
        </w:rPr>
        <w:t>学生交流后明确：</w:t>
      </w:r>
      <w:r w:rsidRPr="001F4D89">
        <w:rPr>
          <w:rFonts w:ascii="宋体" w:hAnsi="宋体" w:hint="eastAsia"/>
          <w:sz w:val="24"/>
        </w:rPr>
        <w:t>“</w:t>
      </w:r>
      <w:r w:rsidRPr="001F4D89">
        <w:rPr>
          <w:rFonts w:hint="eastAsia"/>
          <w:sz w:val="24"/>
        </w:rPr>
        <w:t>时间</w:t>
      </w:r>
      <w:r w:rsidRPr="001F4D89">
        <w:rPr>
          <w:rFonts w:ascii="宋体" w:hAnsi="宋体" w:hint="eastAsia"/>
          <w:sz w:val="24"/>
        </w:rPr>
        <w:t>”“</w:t>
      </w:r>
      <w:r w:rsidRPr="001F4D89">
        <w:rPr>
          <w:rFonts w:hint="eastAsia"/>
          <w:sz w:val="24"/>
        </w:rPr>
        <w:t>扁鹊指出病情</w:t>
      </w:r>
      <w:r w:rsidRPr="001F4D89">
        <w:rPr>
          <w:rFonts w:ascii="宋体" w:hAnsi="宋体" w:hint="eastAsia"/>
          <w:sz w:val="24"/>
        </w:rPr>
        <w:t>”“</w:t>
      </w:r>
      <w:r w:rsidRPr="001F4D89">
        <w:rPr>
          <w:rFonts w:hint="eastAsia"/>
          <w:sz w:val="24"/>
        </w:rPr>
        <w:t>蔡桓侯的态度</w:t>
      </w:r>
      <w:r w:rsidRPr="001F4D89">
        <w:rPr>
          <w:rFonts w:ascii="宋体" w:hAnsi="宋体" w:hint="eastAsia"/>
          <w:sz w:val="24"/>
        </w:rPr>
        <w:t>”</w:t>
      </w:r>
      <w:r w:rsidRPr="001F4D89">
        <w:rPr>
          <w:rFonts w:hint="eastAsia"/>
          <w:sz w:val="24"/>
        </w:rPr>
        <w:t>这几个信息对故事的推进很重要，是不能缺少的；人物的对话可以转述，说清楚对话的目的或结果即可。</w:t>
      </w:r>
      <w:r>
        <w:rPr>
          <w:sz w:val="24"/>
        </w:rPr>
        <w:t>（</w:t>
      </w:r>
      <w:r w:rsidRPr="001F4D89">
        <w:rPr>
          <w:rFonts w:ascii="楷体" w:eastAsia="楷体" w:hAnsi="楷体"/>
          <w:sz w:val="24"/>
        </w:rPr>
        <w:t>板书：按故事发展的先后顺序，主要信息不遗漏，人物对话要转述。</w:t>
      </w:r>
      <w:r>
        <w:rPr>
          <w:sz w:val="24"/>
        </w:rPr>
        <w:t>）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/>
          <w:sz w:val="24"/>
        </w:rPr>
        <w:t>③</w:t>
      </w:r>
      <w:r w:rsidRPr="001F4D89">
        <w:rPr>
          <w:sz w:val="24"/>
        </w:rPr>
        <w:t>学生练习简要复述，全班交流，其他学生评价、补充。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预设：有一天，扁鹊去拜见蔡桓侯，指出他皮肤上有点儿小病。蔡桓侯认为自己没病，还在扁鹊告退后，嘲笑医生喜欢显示</w:t>
      </w:r>
      <w:r w:rsidRPr="001F4D89">
        <w:rPr>
          <w:rFonts w:hint="eastAsia"/>
          <w:sz w:val="24"/>
        </w:rPr>
        <w:t>自己的高明。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1F4D89">
        <w:rPr>
          <w:sz w:val="24"/>
        </w:rPr>
        <w:t>3</w:t>
      </w:r>
      <w:r>
        <w:rPr>
          <w:sz w:val="24"/>
        </w:rPr>
        <w:t>）</w:t>
      </w:r>
      <w:r w:rsidRPr="001F4D89">
        <w:rPr>
          <w:sz w:val="24"/>
        </w:rPr>
        <w:t>学生运用方法，练习复述整个故事。可以选一两名学生复述，组内其他学生补充；也可以小组成员每人复述一部分，进行接龙讲述。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4</w:t>
      </w:r>
      <w:r>
        <w:rPr>
          <w:sz w:val="24"/>
        </w:rPr>
        <w:t>）</w:t>
      </w:r>
      <w:r w:rsidRPr="001F4D89">
        <w:rPr>
          <w:sz w:val="24"/>
        </w:rPr>
        <w:t>全班交流，教师引导学生对照板书及时进行评价、提出建议。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创设情境，交流获得的启示。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教师谈话：当蔡桓侯要去请扁鹊治病的时候，已经错过了医治疾病的最佳时机，扁鹊走了，浑身疼痛、病入膏肓的蔡桓侯只能等死。当浑身疼痛的蔡桓侯得知扁鹊到秦国去了，他会怎么想，怎么说呢？请大家想一想，说一说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学生交流，教师相机进行整理。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预设：临终之际，</w:t>
      </w:r>
      <w:r w:rsidRPr="001F4D89">
        <w:rPr>
          <w:rFonts w:hint="eastAsia"/>
          <w:sz w:val="24"/>
        </w:rPr>
        <w:t>蔡桓侯想起扁鹊的再三劝告，不禁心生悔意：</w:t>
      </w:r>
      <w:r w:rsidRPr="001F4D89">
        <w:rPr>
          <w:rFonts w:ascii="宋体" w:hAnsi="宋体" w:hint="eastAsia"/>
          <w:sz w:val="24"/>
        </w:rPr>
        <w:t>“</w:t>
      </w:r>
      <w:r w:rsidRPr="001F4D89">
        <w:rPr>
          <w:rFonts w:hint="eastAsia"/>
          <w:sz w:val="24"/>
        </w:rPr>
        <w:t>我要是早一点儿听从扁鹊的话就好了，也不会耽误病情，丢了自己的性命，我真是追悔莫及啊！</w:t>
      </w:r>
      <w:r w:rsidRPr="001F4D89">
        <w:rPr>
          <w:rFonts w:ascii="宋体" w:hAnsi="宋体" w:hint="eastAsia"/>
          <w:sz w:val="24"/>
        </w:rPr>
        <w:t>”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1F4D89">
        <w:rPr>
          <w:sz w:val="24"/>
        </w:rPr>
        <w:t>3</w:t>
      </w:r>
      <w:r>
        <w:rPr>
          <w:sz w:val="24"/>
        </w:rPr>
        <w:t>）</w:t>
      </w:r>
      <w:r w:rsidRPr="001F4D89">
        <w:rPr>
          <w:sz w:val="24"/>
        </w:rPr>
        <w:t>此时，你想对蔡桓侯说些什么呢？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学生交流，教师鼓励学生联系生活实际从多个角度思考。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1</w:t>
      </w:r>
      <w:r w:rsidRPr="001F4D89">
        <w:rPr>
          <w:sz w:val="24"/>
        </w:rPr>
        <w:t>：有病要及时医治，以免耽误病情。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2</w:t>
      </w:r>
      <w:r w:rsidRPr="001F4D89">
        <w:rPr>
          <w:sz w:val="24"/>
        </w:rPr>
        <w:t>：要善于正视自己的缺点和错误。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3</w:t>
      </w:r>
      <w:r w:rsidRPr="001F4D89">
        <w:rPr>
          <w:sz w:val="24"/>
        </w:rPr>
        <w:t>：在生活中要善于接受别人正确的意见。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【设计意图】</w:t>
      </w:r>
      <w:r w:rsidRPr="001F4D89">
        <w:rPr>
          <w:sz w:val="24"/>
        </w:rPr>
        <w:t>在《西门豹治邺》一课中，已经对简要复述进行了详细的学习，本课主要对这一能力进行训练和巩固。因此，先让学生回顾《西门豹治邺》一课提炼出的简要复述的方法，再以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扁</w:t>
      </w:r>
      <w:r w:rsidRPr="001F4D89">
        <w:rPr>
          <w:rFonts w:hint="eastAsia"/>
          <w:sz w:val="24"/>
        </w:rPr>
        <w:t>鹊第一次见蔡桓侯</w:t>
      </w:r>
      <w:r w:rsidRPr="001F4D89">
        <w:rPr>
          <w:rFonts w:ascii="宋体" w:hAnsi="宋体" w:hint="eastAsia"/>
          <w:sz w:val="24"/>
        </w:rPr>
        <w:t>”</w:t>
      </w:r>
      <w:r w:rsidRPr="001F4D89">
        <w:rPr>
          <w:rFonts w:hint="eastAsia"/>
          <w:sz w:val="24"/>
        </w:rPr>
        <w:t>为例指导学生进行简要复述，其余的情节则放手让学生自己运用方法进行练习，促进了简要复述能力的提升。</w:t>
      </w:r>
    </w:p>
    <w:p w:rsidR="001F4D89" w:rsidRPr="001F4D89" w:rsidRDefault="001F4D89" w:rsidP="001F4D89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1F4D89">
        <w:rPr>
          <w:sz w:val="36"/>
          <w:szCs w:val="36"/>
        </w:rPr>
        <w:t>第</w:t>
      </w:r>
      <w:r w:rsidRPr="001F4D89">
        <w:rPr>
          <w:sz w:val="36"/>
          <w:szCs w:val="36"/>
        </w:rPr>
        <w:t>2</w:t>
      </w:r>
      <w:r w:rsidRPr="001F4D89">
        <w:rPr>
          <w:sz w:val="36"/>
          <w:szCs w:val="36"/>
        </w:rPr>
        <w:t>课时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sz w:val="24"/>
        </w:rPr>
        <w:t>课时目标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认识生字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标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，读准多音字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默读《纪昌学射》，能抓住表示故事发展先后顺序的词句简要复述故事。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3</w:t>
      </w:r>
      <w:r>
        <w:rPr>
          <w:sz w:val="24"/>
        </w:rPr>
        <w:t>.</w:t>
      </w:r>
      <w:r w:rsidRPr="001F4D89">
        <w:rPr>
          <w:sz w:val="24"/>
        </w:rPr>
        <w:t>能和同学交流从《纪昌学射》中明白的道理。</w:t>
      </w:r>
    </w:p>
    <w:p w:rsidR="001F4D89" w:rsidRPr="001F4D89" w:rsidRDefault="00D84A1A" w:rsidP="001F4D89">
      <w:pPr>
        <w:spacing w:line="360" w:lineRule="auto"/>
        <w:jc w:val="left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</w:t>
      </w:r>
      <w:r w:rsidR="001F4D89" w:rsidRPr="001F4D89">
        <w:rPr>
          <w:sz w:val="24"/>
        </w:rPr>
        <w:t>教学过程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板块一　齐读课题，读准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字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出示课题，指导读准多音字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谈话导入：蔡桓侯讳疾忌医，有病不及时医治，最终身亡的故事让我们唏嘘不已，接下来要学习的故事又会带给我们怎样的启示呢？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出示课题，请学生齐读，教师指导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的读音。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是一个多音字，在作姓氏时读</w:t>
      </w:r>
      <w:r w:rsidRPr="004273EA">
        <w:rPr>
          <w:rFonts w:ascii="宋体" w:hAnsi="宋体"/>
          <w:sz w:val="24"/>
        </w:rPr>
        <w:t>jǐ</w:t>
      </w:r>
      <w:r w:rsidRPr="001F4D89">
        <w:rPr>
          <w:sz w:val="24"/>
        </w:rPr>
        <w:t>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请学生根据标题说说这个故事的主要内容。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预设：《纪昌学射》写的是纪昌学习射箭的故事。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【设计意图】</w:t>
      </w:r>
      <w:r w:rsidRPr="001F4D89">
        <w:rPr>
          <w:sz w:val="24"/>
        </w:rPr>
        <w:t>题目，是文章</w:t>
      </w:r>
      <w:r w:rsidRPr="001F4D89">
        <w:rPr>
          <w:rFonts w:hint="eastAsia"/>
          <w:sz w:val="24"/>
        </w:rPr>
        <w:t>的眼睛。再次请学生从题目入手说说故事的主要内容，对把握文章主要内容的方法进行滚雪球式的练习和巩固。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板块二　自主学习，填写表格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回顾、总结《扁鹊治病》的学习方法。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同学们还记得我们是怎样学习《扁鹊治病》这个故事的吗？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学生交流，教师相机梳理、总结：理清故事的记叙顺序</w:t>
      </w:r>
      <w:r w:rsidRPr="001F4D89">
        <w:rPr>
          <w:sz w:val="24"/>
        </w:rPr>
        <w:t>——</w:t>
      </w:r>
      <w:r w:rsidRPr="001F4D89">
        <w:rPr>
          <w:sz w:val="24"/>
        </w:rPr>
        <w:t>提取关键词句，填写表格</w:t>
      </w:r>
      <w:r w:rsidRPr="001F4D89">
        <w:rPr>
          <w:sz w:val="24"/>
        </w:rPr>
        <w:t>——</w:t>
      </w:r>
      <w:r w:rsidRPr="001F4D89">
        <w:rPr>
          <w:sz w:val="24"/>
        </w:rPr>
        <w:t>纵向比较，发现规律</w:t>
      </w:r>
      <w:r w:rsidRPr="001F4D89">
        <w:rPr>
          <w:sz w:val="24"/>
        </w:rPr>
        <w:t>——</w:t>
      </w:r>
      <w:r w:rsidRPr="001F4D89">
        <w:rPr>
          <w:sz w:val="24"/>
        </w:rPr>
        <w:t>练习简要复述。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3</w:t>
      </w:r>
      <w:r>
        <w:rPr>
          <w:sz w:val="24"/>
        </w:rPr>
        <w:t>）</w:t>
      </w:r>
      <w:r w:rsidRPr="001F4D89">
        <w:rPr>
          <w:sz w:val="24"/>
        </w:rPr>
        <w:t>教师谈话过渡：下面请同学们用同样的方法自主学习《纪昌学射》。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sz w:val="24"/>
        </w:rPr>
        <w:t>.</w:t>
      </w:r>
      <w:r w:rsidRPr="001F4D89">
        <w:rPr>
          <w:sz w:val="24"/>
        </w:rPr>
        <w:t>请学生默读《纪昌</w:t>
      </w:r>
      <w:r w:rsidRPr="001F4D89">
        <w:rPr>
          <w:rFonts w:hint="eastAsia"/>
          <w:sz w:val="24"/>
        </w:rPr>
        <w:t>学射》，启发思考：你能像学习《扁鹊治病》一样，找到表示故事发展顺序的关键词句吗？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学生交流、明确：</w:t>
      </w:r>
      <w:r w:rsidRPr="001F4D89">
        <w:rPr>
          <w:rFonts w:ascii="宋体" w:hAnsi="宋体" w:hint="eastAsia"/>
          <w:sz w:val="24"/>
        </w:rPr>
        <w:t>“</w:t>
      </w:r>
      <w:r w:rsidRPr="001F4D89">
        <w:rPr>
          <w:rFonts w:hint="eastAsia"/>
          <w:sz w:val="24"/>
        </w:rPr>
        <w:t>开始练习</w:t>
      </w:r>
      <w:r w:rsidRPr="001F4D89">
        <w:rPr>
          <w:rFonts w:ascii="宋体" w:hAnsi="宋体" w:hint="eastAsia"/>
          <w:sz w:val="24"/>
        </w:rPr>
        <w:t>”“</w:t>
      </w:r>
      <w:r w:rsidRPr="001F4D89">
        <w:rPr>
          <w:rFonts w:hint="eastAsia"/>
          <w:sz w:val="24"/>
        </w:rPr>
        <w:t>两年以后</w:t>
      </w:r>
      <w:r w:rsidRPr="001F4D89">
        <w:rPr>
          <w:rFonts w:ascii="宋体" w:hAnsi="宋体" w:hint="eastAsia"/>
          <w:sz w:val="24"/>
        </w:rPr>
        <w:t>”“</w:t>
      </w:r>
      <w:r w:rsidRPr="001F4D89">
        <w:rPr>
          <w:rFonts w:hint="eastAsia"/>
          <w:sz w:val="24"/>
        </w:rPr>
        <w:t>练得相当到家</w:t>
      </w:r>
      <w:r w:rsidRPr="001F4D89">
        <w:rPr>
          <w:rFonts w:ascii="宋体" w:hAnsi="宋体" w:hint="eastAsia"/>
          <w:sz w:val="24"/>
        </w:rPr>
        <w:t>”“</w:t>
      </w:r>
      <w:r w:rsidRPr="001F4D89">
        <w:rPr>
          <w:rFonts w:hint="eastAsia"/>
          <w:sz w:val="24"/>
        </w:rPr>
        <w:t>再次去拜见</w:t>
      </w:r>
      <w:r w:rsidRPr="001F4D89">
        <w:rPr>
          <w:rFonts w:ascii="宋体" w:hAnsi="宋体" w:hint="eastAsia"/>
          <w:sz w:val="24"/>
        </w:rPr>
        <w:t>”“</w:t>
      </w:r>
      <w:r w:rsidRPr="001F4D89">
        <w:rPr>
          <w:rFonts w:hint="eastAsia"/>
          <w:sz w:val="24"/>
        </w:rPr>
        <w:t>又开始练习</w:t>
      </w:r>
      <w:r w:rsidRPr="001F4D89">
        <w:rPr>
          <w:rFonts w:ascii="宋体" w:hAnsi="宋体" w:hint="eastAsia"/>
          <w:sz w:val="24"/>
        </w:rPr>
        <w:t>”“</w:t>
      </w:r>
      <w:r w:rsidRPr="001F4D89">
        <w:rPr>
          <w:rFonts w:hint="eastAsia"/>
          <w:sz w:val="24"/>
        </w:rPr>
        <w:t>练到后来</w:t>
      </w:r>
      <w:r w:rsidRPr="001F4D89">
        <w:rPr>
          <w:rFonts w:ascii="宋体" w:hAnsi="宋体" w:hint="eastAsia"/>
          <w:sz w:val="24"/>
        </w:rPr>
        <w:t>”……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3</w:t>
      </w:r>
      <w:r>
        <w:rPr>
          <w:rFonts w:hint="eastAsia"/>
          <w:sz w:val="24"/>
        </w:rPr>
        <w:t>.</w:t>
      </w:r>
      <w:r w:rsidRPr="001F4D89">
        <w:rPr>
          <w:sz w:val="24"/>
        </w:rPr>
        <w:t>小组合作，提取关键词句，填写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纪昌的学习记录单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教师谈话：纪昌究竟是怎样成长为一个百发百中的射箭能手的？让我们合作填写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纪昌的学习记录单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，来追寻他成功的足迹。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出示表格，请学生对照表格在文中圈点勾画、提取信息，小组共同填写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纪昌的学习记录单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D84A1A" w:rsidP="001F4D89">
      <w:pPr>
        <w:spacing w:line="360" w:lineRule="auto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5" name="图片 15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D89" w:rsidRPr="001F4D89">
        <w:rPr>
          <w:sz w:val="24"/>
        </w:rPr>
        <w:t xml:space="preserve">                                                   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纪昌的学习记录单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6"/>
        <w:gridCol w:w="2030"/>
        <w:gridCol w:w="1736"/>
        <w:gridCol w:w="2030"/>
      </w:tblGrid>
      <w:tr w:rsidR="001F4D89" w:rsidRPr="001F4D89" w:rsidTr="00FE238F">
        <w:trPr>
          <w:trHeight w:val="572"/>
          <w:jc w:val="center"/>
        </w:trPr>
        <w:tc>
          <w:tcPr>
            <w:tcW w:w="114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时间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飞卫的要求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怎样练习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取得的成绩</w:t>
            </w:r>
          </w:p>
        </w:tc>
      </w:tr>
      <w:tr w:rsidR="001F4D89" w:rsidRPr="001F4D89" w:rsidTr="00FE238F">
        <w:trPr>
          <w:trHeight w:val="572"/>
          <w:jc w:val="center"/>
        </w:trPr>
        <w:tc>
          <w:tcPr>
            <w:tcW w:w="114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F4D89" w:rsidRPr="001F4D89" w:rsidTr="00FE238F">
        <w:trPr>
          <w:trHeight w:val="588"/>
          <w:jc w:val="center"/>
        </w:trPr>
        <w:tc>
          <w:tcPr>
            <w:tcW w:w="114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F4D89" w:rsidRPr="001F4D89" w:rsidTr="00FE238F">
        <w:trPr>
          <w:trHeight w:val="558"/>
          <w:jc w:val="center"/>
        </w:trPr>
        <w:tc>
          <w:tcPr>
            <w:tcW w:w="114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3</w:t>
      </w:r>
      <w:r>
        <w:rPr>
          <w:sz w:val="24"/>
        </w:rPr>
        <w:t>）</w:t>
      </w:r>
      <w:r w:rsidRPr="001F4D89">
        <w:rPr>
          <w:sz w:val="24"/>
        </w:rPr>
        <w:t>填写表格的过程中，教师相机指导识记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标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字，并组词。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4</w:t>
      </w:r>
      <w:r>
        <w:rPr>
          <w:sz w:val="24"/>
        </w:rPr>
        <w:t>）</w:t>
      </w:r>
      <w:r w:rsidRPr="001F4D89">
        <w:rPr>
          <w:sz w:val="24"/>
        </w:rPr>
        <w:t>展示交流，其他小组补充、评价。</w:t>
      </w:r>
    </w:p>
    <w:p w:rsidR="00FE238F" w:rsidRPr="00FE238F" w:rsidRDefault="00D84A1A" w:rsidP="00FE238F">
      <w:pPr>
        <w:spacing w:line="360" w:lineRule="auto"/>
        <w:rPr>
          <w:sz w:val="24"/>
        </w:rPr>
      </w:pPr>
      <w:r w:rsidRPr="00FE238F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6" name="图片 1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38F" w:rsidRPr="00FE238F">
        <w:rPr>
          <w:sz w:val="24"/>
        </w:rPr>
        <w:t xml:space="preserve">                                                   </w:t>
      </w:r>
    </w:p>
    <w:p w:rsidR="001F4D89" w:rsidRPr="001F4D89" w:rsidRDefault="001F4D89" w:rsidP="00FE238F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纪昌的学习记录单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4"/>
        <w:gridCol w:w="2154"/>
        <w:gridCol w:w="2154"/>
        <w:gridCol w:w="2154"/>
      </w:tblGrid>
      <w:tr w:rsidR="001F4D89" w:rsidRPr="001F4D89" w:rsidTr="001802DF"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时间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飞卫的要求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怎样练习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取得的成绩</w:t>
            </w:r>
          </w:p>
        </w:tc>
      </w:tr>
      <w:tr w:rsidR="001F4D89" w:rsidRPr="001F4D89" w:rsidTr="001802DF"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开始练习的时候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牢牢地盯住一个目标不眨眼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躺在织布机下睁大眼睛，死死盯住织布机的踏板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就是锋利的锥尖要刺到眼角了，他的眼睛也不眨一下</w:t>
            </w:r>
          </w:p>
        </w:tc>
      </w:tr>
      <w:tr w:rsidR="001F4D89" w:rsidRPr="001F4D89" w:rsidTr="001802DF"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1F4D89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两年以后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把极小的东西看得很大，把模糊难辨的东西看得很清楚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用牛尾毛拴住一只虱子，把它吊在窗口，每天聚精会神地盯着虱子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那只小虱子在纪昌的眼里大得像车轮一样</w:t>
            </w:r>
          </w:p>
        </w:tc>
      </w:tr>
      <w:tr w:rsidR="001F4D89" w:rsidRPr="001F4D89" w:rsidTr="001802DF"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取得了很大的进步之后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教纪昌怎样开弓，怎样放箭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center"/>
              <w:rPr>
                <w:sz w:val="24"/>
              </w:rPr>
            </w:pPr>
            <w:r w:rsidRPr="001F4D89">
              <w:rPr>
                <w:sz w:val="24"/>
              </w:rPr>
              <w:t>/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F4D89" w:rsidRPr="001F4D89" w:rsidRDefault="001F4D89" w:rsidP="00FE238F">
            <w:pPr>
              <w:spacing w:line="360" w:lineRule="auto"/>
              <w:jc w:val="left"/>
              <w:rPr>
                <w:sz w:val="24"/>
              </w:rPr>
            </w:pPr>
            <w:r w:rsidRPr="001F4D89">
              <w:rPr>
                <w:sz w:val="24"/>
              </w:rPr>
              <w:t>成了百发百中的射箭能手</w:t>
            </w:r>
          </w:p>
        </w:tc>
      </w:tr>
    </w:tbl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5</w:t>
      </w:r>
      <w:r>
        <w:rPr>
          <w:sz w:val="24"/>
        </w:rPr>
        <w:t>）</w:t>
      </w:r>
      <w:r w:rsidRPr="001F4D89">
        <w:rPr>
          <w:sz w:val="24"/>
        </w:rPr>
        <w:t>教师引导：</w:t>
      </w:r>
      <w:r w:rsidRPr="001F4D89">
        <w:rPr>
          <w:rFonts w:hint="eastAsia"/>
          <w:sz w:val="24"/>
        </w:rPr>
        <w:t>请对表格的内容进行纵向比较，说一说你发现了故事的什么规律。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预设</w:t>
      </w:r>
      <w:r w:rsidRPr="001F4D89">
        <w:rPr>
          <w:sz w:val="24"/>
        </w:rPr>
        <w:t>1</w:t>
      </w:r>
      <w:r w:rsidRPr="001F4D89">
        <w:rPr>
          <w:sz w:val="24"/>
        </w:rPr>
        <w:t>：飞卫的要求一次比一次高。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2</w:t>
      </w:r>
      <w:r w:rsidRPr="001F4D89">
        <w:rPr>
          <w:sz w:val="24"/>
        </w:rPr>
        <w:t>：纪昌的基本功在不断进步。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3</w:t>
      </w:r>
      <w:r w:rsidRPr="001F4D89">
        <w:rPr>
          <w:sz w:val="24"/>
        </w:rPr>
        <w:t>：两次练眼力的记叙，都是先写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纪昌拜见飞卫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，再写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飞卫提要求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，接着写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纪昌如何练眼力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，最后写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练眼力的结果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。</w:t>
      </w:r>
    </w:p>
    <w:p w:rsidR="001F4D89" w:rsidRPr="001F4D89" w:rsidRDefault="00FE238F" w:rsidP="001F4D89">
      <w:pPr>
        <w:spacing w:line="360" w:lineRule="auto"/>
        <w:ind w:firstLineChars="200" w:firstLine="480"/>
        <w:rPr>
          <w:sz w:val="24"/>
        </w:rPr>
      </w:pPr>
      <w:r w:rsidRPr="00FE238F">
        <w:rPr>
          <w:rFonts w:hint="eastAsia"/>
          <w:sz w:val="24"/>
        </w:rPr>
        <w:t>【设计意图】</w:t>
      </w:r>
      <w:r w:rsidR="001F4D89" w:rsidRPr="001F4D89">
        <w:rPr>
          <w:sz w:val="24"/>
        </w:rPr>
        <w:t>两个故事都是按事情发展先后顺序来记叙的，编排在同一篇课文中，主要是为了训练学生简要复述的能力。第一个故事以教师指导为主，第二个故事则以学生总结学法、自主学习为主。这样的设计，符合学生学习规律，体现了教学从</w:t>
      </w:r>
      <w:r w:rsidR="001F4D89" w:rsidRPr="001F4D89">
        <w:rPr>
          <w:rFonts w:ascii="宋体" w:hAnsi="宋体"/>
          <w:sz w:val="24"/>
        </w:rPr>
        <w:t>“</w:t>
      </w:r>
      <w:r w:rsidR="001F4D89" w:rsidRPr="001F4D89">
        <w:rPr>
          <w:sz w:val="24"/>
        </w:rPr>
        <w:t>扶</w:t>
      </w:r>
      <w:r w:rsidR="001F4D89" w:rsidRPr="001F4D89">
        <w:rPr>
          <w:rFonts w:ascii="宋体" w:hAnsi="宋体"/>
          <w:sz w:val="24"/>
        </w:rPr>
        <w:t>”</w:t>
      </w:r>
      <w:r w:rsidR="001F4D89" w:rsidRPr="001F4D89">
        <w:rPr>
          <w:sz w:val="24"/>
        </w:rPr>
        <w:t>到</w:t>
      </w:r>
      <w:r w:rsidR="001F4D89" w:rsidRPr="001F4D89">
        <w:rPr>
          <w:rFonts w:ascii="宋体" w:hAnsi="宋体"/>
          <w:sz w:val="24"/>
        </w:rPr>
        <w:t>“</w:t>
      </w:r>
      <w:r w:rsidR="001F4D89" w:rsidRPr="001F4D89">
        <w:rPr>
          <w:sz w:val="24"/>
        </w:rPr>
        <w:t>放</w:t>
      </w:r>
      <w:r w:rsidR="001F4D89" w:rsidRPr="001F4D89">
        <w:rPr>
          <w:rFonts w:ascii="宋体" w:hAnsi="宋体"/>
          <w:sz w:val="24"/>
        </w:rPr>
        <w:t>”</w:t>
      </w:r>
      <w:r w:rsidR="001F4D89" w:rsidRPr="001F4D89">
        <w:rPr>
          <w:sz w:val="24"/>
        </w:rPr>
        <w:t>的过程。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板块三　练习复述，交流启示</w:t>
      </w:r>
    </w:p>
    <w:p w:rsidR="001F4D89" w:rsidRPr="001F4D89" w:rsidRDefault="00D84A1A" w:rsidP="001F4D89">
      <w:pPr>
        <w:spacing w:line="360" w:lineRule="auto"/>
        <w:ind w:firstLineChars="200" w:firstLine="420"/>
        <w:rPr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83185</wp:posOffset>
            </wp:positionV>
            <wp:extent cx="826770" cy="142875"/>
            <wp:effectExtent l="0" t="0" r="0" b="0"/>
            <wp:wrapNone/>
            <wp:docPr id="24" name="图片 3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D89" w:rsidRPr="001F4D89">
        <w:rPr>
          <w:sz w:val="24"/>
        </w:rPr>
        <w:t>1</w:t>
      </w:r>
      <w:r w:rsidR="001F4D89">
        <w:rPr>
          <w:sz w:val="24"/>
        </w:rPr>
        <w:t>.</w:t>
      </w:r>
      <w:r w:rsidR="001F4D89" w:rsidRPr="001F4D89">
        <w:rPr>
          <w:sz w:val="24"/>
          <w:u w:val="wave"/>
        </w:rPr>
        <w:t>练习简要复述纪昌第一次练眼力的情节。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出示本次复述的评价标准，学生对照此标准，练习简要复述纪昌第一次练眼力的情节。</w:t>
      </w:r>
    </w:p>
    <w:p w:rsidR="00FE238F" w:rsidRPr="00FE238F" w:rsidRDefault="00D84A1A" w:rsidP="00FE238F">
      <w:pPr>
        <w:spacing w:line="360" w:lineRule="auto"/>
        <w:rPr>
          <w:sz w:val="24"/>
        </w:rPr>
      </w:pPr>
      <w:r w:rsidRPr="00FE238F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38F" w:rsidRPr="00FE238F">
        <w:rPr>
          <w:sz w:val="24"/>
        </w:rPr>
        <w:t xml:space="preserve">                                                   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ascii="宋体" w:hAnsi="宋体"/>
          <w:sz w:val="24"/>
        </w:rPr>
        <w:t>①</w:t>
      </w:r>
      <w:r w:rsidRPr="001F4D89">
        <w:rPr>
          <w:sz w:val="24"/>
        </w:rPr>
        <w:t xml:space="preserve">按故事发展的先后顺序。　　</w:t>
      </w:r>
      <w:r w:rsidRPr="001F4D89">
        <w:rPr>
          <w:rFonts w:ascii="宋体" w:hAnsi="宋体"/>
          <w:sz w:val="24"/>
        </w:rPr>
        <w:t>②</w:t>
      </w:r>
      <w:r w:rsidRPr="001F4D89">
        <w:rPr>
          <w:sz w:val="24"/>
        </w:rPr>
        <w:t xml:space="preserve">主要信息不遗漏。　　</w:t>
      </w:r>
      <w:r w:rsidRPr="001F4D89">
        <w:rPr>
          <w:rFonts w:ascii="宋体" w:hAnsi="宋体"/>
          <w:sz w:val="24"/>
        </w:rPr>
        <w:t>③</w:t>
      </w:r>
      <w:r w:rsidRPr="001F4D89">
        <w:rPr>
          <w:sz w:val="24"/>
        </w:rPr>
        <w:t>人物对话要转述。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请一至两名学生复述，其他学生对照标准进行评价、补充。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3</w:t>
      </w:r>
      <w:r>
        <w:rPr>
          <w:sz w:val="24"/>
        </w:rPr>
        <w:t>）</w:t>
      </w:r>
      <w:r w:rsidRPr="001F4D89">
        <w:rPr>
          <w:sz w:val="24"/>
        </w:rPr>
        <w:t>交流后明确：练习的时间和结果要说清</w:t>
      </w:r>
      <w:r w:rsidRPr="001F4D89">
        <w:rPr>
          <w:rFonts w:hint="eastAsia"/>
          <w:sz w:val="24"/>
        </w:rPr>
        <w:t>楚，对纪昌练眼力的细致描写可以适当省略。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预设：飞卫让纪昌下功夫练眼力，要做到盯住一个目标，不眨眼睛。妻子织布时，纪昌躺在织布机下，盯着织布机的踏板。两年以后，他做到了看东西不眨眼睛。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rFonts w:hint="eastAsia"/>
          <w:sz w:val="24"/>
        </w:rPr>
        <w:t>.</w:t>
      </w:r>
      <w:r w:rsidRPr="001F4D89">
        <w:rPr>
          <w:sz w:val="24"/>
        </w:rPr>
        <w:t>小组成员用接龙的方式练习简要复述整个故事，全班交流，评价。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3</w:t>
      </w:r>
      <w:r>
        <w:rPr>
          <w:sz w:val="24"/>
        </w:rPr>
        <w:t>.</w:t>
      </w:r>
      <w:r w:rsidRPr="001F4D89">
        <w:rPr>
          <w:sz w:val="24"/>
        </w:rPr>
        <w:t>创设情境，交流启示。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教师谈话：让我们回到刚才的问题，纪昌究竟是怎样成长为一个百发百中的射箭能手的？现在，你发现他的成功秘诀了吗？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学生交流，教师相机点拨，引导学生从多角度去思考。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1</w:t>
      </w:r>
      <w:r w:rsidRPr="001F4D89">
        <w:rPr>
          <w:sz w:val="24"/>
        </w:rPr>
        <w:t>：无论学什么技艺</w:t>
      </w:r>
      <w:r w:rsidRPr="001F4D89">
        <w:rPr>
          <w:rFonts w:hint="eastAsia"/>
          <w:sz w:val="24"/>
        </w:rPr>
        <w:t>，都要练好基本功。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rFonts w:hint="eastAsia"/>
          <w:sz w:val="24"/>
        </w:rPr>
        <w:t>预设</w:t>
      </w:r>
      <w:r w:rsidRPr="001F4D89">
        <w:rPr>
          <w:sz w:val="24"/>
        </w:rPr>
        <w:t>2</w:t>
      </w:r>
      <w:r w:rsidRPr="001F4D89">
        <w:rPr>
          <w:sz w:val="24"/>
        </w:rPr>
        <w:t>：生活中，学习或做事都要有恒心和毅力。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预设</w:t>
      </w:r>
      <w:r w:rsidRPr="001F4D89">
        <w:rPr>
          <w:sz w:val="24"/>
        </w:rPr>
        <w:t>3</w:t>
      </w:r>
      <w:r w:rsidRPr="001F4D89">
        <w:rPr>
          <w:sz w:val="24"/>
        </w:rPr>
        <w:t>：名师的指点对学习有重要的作用。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4</w:t>
      </w:r>
      <w:r>
        <w:rPr>
          <w:sz w:val="24"/>
        </w:rPr>
        <w:t>.</w:t>
      </w:r>
      <w:r w:rsidRPr="001F4D89">
        <w:rPr>
          <w:sz w:val="24"/>
        </w:rPr>
        <w:t>结合生活实际，尝试表达。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出示下列情境，请学生尝试运用获得的启示进行劝诫。</w:t>
      </w:r>
    </w:p>
    <w:p w:rsidR="00FE238F" w:rsidRPr="00FE238F" w:rsidRDefault="00D84A1A" w:rsidP="00FE238F">
      <w:pPr>
        <w:spacing w:line="360" w:lineRule="auto"/>
        <w:rPr>
          <w:sz w:val="24"/>
        </w:rPr>
      </w:pPr>
      <w:r w:rsidRPr="00FE238F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8" name="图片 1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38F" w:rsidRPr="00FE238F">
        <w:rPr>
          <w:sz w:val="24"/>
        </w:rPr>
        <w:t xml:space="preserve">                                                   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情境一：王楠学习书法时，认为基本笔画的练习太枯燥，没什么用，总是要老师教他写书法作品。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情境二：丽丽学舞蹈只对跳完整的舞感兴趣，不喜欢练习舞蹈基本功。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学生交流，教师相机点拨。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5</w:t>
      </w:r>
      <w:r>
        <w:rPr>
          <w:sz w:val="24"/>
        </w:rPr>
        <w:t>.</w:t>
      </w:r>
      <w:r w:rsidRPr="001F4D89">
        <w:rPr>
          <w:sz w:val="24"/>
        </w:rPr>
        <w:t>自主作业，拓展延伸。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1F4D89">
        <w:rPr>
          <w:sz w:val="24"/>
        </w:rPr>
        <w:t>1</w:t>
      </w:r>
      <w:r>
        <w:rPr>
          <w:sz w:val="24"/>
        </w:rPr>
        <w:t>）</w:t>
      </w:r>
      <w:r w:rsidRPr="001F4D89">
        <w:rPr>
          <w:sz w:val="24"/>
        </w:rPr>
        <w:t>把这两个故事简要</w:t>
      </w:r>
      <w:r w:rsidRPr="001F4D89">
        <w:rPr>
          <w:rFonts w:hint="eastAsia"/>
          <w:sz w:val="24"/>
        </w:rPr>
        <w:t>复述给家人听。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1F4D89">
        <w:rPr>
          <w:sz w:val="24"/>
        </w:rPr>
        <w:t>2</w:t>
      </w:r>
      <w:r>
        <w:rPr>
          <w:sz w:val="24"/>
        </w:rPr>
        <w:t>）</w:t>
      </w:r>
      <w:r w:rsidRPr="001F4D89">
        <w:rPr>
          <w:sz w:val="24"/>
        </w:rPr>
        <w:t>阅读《列子》中的其他故事。</w:t>
      </w:r>
    </w:p>
    <w:p w:rsidR="001F4D89" w:rsidRPr="001F4D89" w:rsidRDefault="00FE238F" w:rsidP="001F4D89">
      <w:pPr>
        <w:spacing w:line="360" w:lineRule="auto"/>
        <w:ind w:firstLineChars="200" w:firstLine="480"/>
        <w:rPr>
          <w:sz w:val="24"/>
        </w:rPr>
      </w:pPr>
      <w:r w:rsidRPr="00FE238F">
        <w:rPr>
          <w:rFonts w:hint="eastAsia"/>
          <w:sz w:val="24"/>
        </w:rPr>
        <w:t>【设计意图】</w:t>
      </w:r>
      <w:r w:rsidR="001F4D89" w:rsidRPr="001F4D89">
        <w:rPr>
          <w:sz w:val="24"/>
        </w:rPr>
        <w:t>此次练习简要复述采用了</w:t>
      </w:r>
      <w:r w:rsidR="001F4D89" w:rsidRPr="001F4D89">
        <w:rPr>
          <w:rFonts w:ascii="宋体" w:hAnsi="宋体"/>
          <w:sz w:val="24"/>
        </w:rPr>
        <w:t>“</w:t>
      </w:r>
      <w:r w:rsidR="001F4D89" w:rsidRPr="001F4D89">
        <w:rPr>
          <w:sz w:val="24"/>
        </w:rPr>
        <w:t>复述部分情节</w:t>
      </w:r>
      <w:r w:rsidR="001F4D89" w:rsidRPr="001F4D89">
        <w:rPr>
          <w:sz w:val="24"/>
        </w:rPr>
        <w:t>——</w:t>
      </w:r>
      <w:r w:rsidR="001F4D89" w:rsidRPr="001F4D89">
        <w:rPr>
          <w:sz w:val="24"/>
        </w:rPr>
        <w:t>对照标准进行评价</w:t>
      </w:r>
      <w:r w:rsidR="001F4D89" w:rsidRPr="001F4D89">
        <w:rPr>
          <w:sz w:val="24"/>
        </w:rPr>
        <w:t>——</w:t>
      </w:r>
      <w:r w:rsidR="001F4D89" w:rsidRPr="001F4D89">
        <w:rPr>
          <w:sz w:val="24"/>
        </w:rPr>
        <w:t>补充、修正</w:t>
      </w:r>
      <w:r w:rsidR="001F4D89" w:rsidRPr="001F4D89">
        <w:rPr>
          <w:sz w:val="24"/>
        </w:rPr>
        <w:t>——</w:t>
      </w:r>
      <w:r w:rsidR="001F4D89" w:rsidRPr="001F4D89">
        <w:rPr>
          <w:sz w:val="24"/>
        </w:rPr>
        <w:t>练习复述整个故事</w:t>
      </w:r>
      <w:r w:rsidR="001F4D89" w:rsidRPr="001F4D89">
        <w:rPr>
          <w:rFonts w:ascii="宋体" w:hAnsi="宋体"/>
          <w:sz w:val="24"/>
        </w:rPr>
        <w:t>”</w:t>
      </w:r>
      <w:r w:rsidR="001F4D89" w:rsidRPr="001F4D89">
        <w:rPr>
          <w:sz w:val="24"/>
        </w:rPr>
        <w:t>的方式，着重在实践中对这一能力进行训练和提升。另外，结合生活实际进行表达交流，引导学生将课内的认知延伸到生活，应用于生活。</w:t>
      </w:r>
    </w:p>
    <w:p w:rsidR="00FE238F" w:rsidRPr="00FE238F" w:rsidRDefault="00D84A1A" w:rsidP="00FE238F">
      <w:pPr>
        <w:spacing w:line="360" w:lineRule="auto"/>
        <w:jc w:val="left"/>
        <w:rPr>
          <w:sz w:val="24"/>
        </w:rPr>
      </w:pPr>
      <w:r w:rsidRPr="00FE238F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9" name="图片 1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38F" w:rsidRPr="00FE238F">
        <w:rPr>
          <w:sz w:val="24"/>
        </w:rPr>
        <w:t xml:space="preserve"> </w:t>
      </w:r>
      <w:r w:rsidR="00FE238F" w:rsidRPr="00FE238F">
        <w:rPr>
          <w:sz w:val="24"/>
        </w:rPr>
        <w:t>板书设计</w:t>
      </w:r>
    </w:p>
    <w:p w:rsidR="001F4D89" w:rsidRPr="001F4D89" w:rsidRDefault="001F4D89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sz w:val="24"/>
        </w:rPr>
        <w:t>27</w:t>
      </w:r>
      <w:r w:rsidRPr="001F4D89">
        <w:rPr>
          <w:sz w:val="24"/>
          <w:vertAlign w:val="superscript"/>
        </w:rPr>
        <w:t>*</w:t>
      </w:r>
      <w:r w:rsidRPr="001F4D89">
        <w:rPr>
          <w:sz w:val="24"/>
        </w:rPr>
        <w:t xml:space="preserve">　故事二则</w:t>
      </w:r>
    </w:p>
    <w:p w:rsidR="001F4D89" w:rsidRPr="001F4D89" w:rsidRDefault="00D84A1A" w:rsidP="001F4D89">
      <w:pPr>
        <w:spacing w:line="360" w:lineRule="auto"/>
        <w:ind w:firstLineChars="200" w:firstLine="480"/>
        <w:jc w:val="center"/>
        <w:rPr>
          <w:sz w:val="24"/>
        </w:rPr>
      </w:pPr>
      <w:r w:rsidRPr="001F4D89">
        <w:rPr>
          <w:noProof/>
          <w:sz w:val="24"/>
        </w:rPr>
        <w:drawing>
          <wp:inline distT="0" distB="0" distL="0" distR="0">
            <wp:extent cx="4178300" cy="1200150"/>
            <wp:effectExtent l="0" t="0" r="0" b="0"/>
            <wp:docPr id="20" name="图片 20" descr="SJA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JA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38F" w:rsidRPr="00FE238F" w:rsidRDefault="00D84A1A" w:rsidP="00FE238F">
      <w:pPr>
        <w:spacing w:line="360" w:lineRule="auto"/>
        <w:rPr>
          <w:sz w:val="24"/>
        </w:rPr>
      </w:pPr>
      <w:r w:rsidRPr="00FE238F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38F" w:rsidRPr="00FE238F">
        <w:rPr>
          <w:sz w:val="24"/>
        </w:rPr>
        <w:t xml:space="preserve"> </w:t>
      </w:r>
      <w:r w:rsidR="00FE238F" w:rsidRPr="00FE238F">
        <w:rPr>
          <w:rFonts w:hint="eastAsia"/>
          <w:sz w:val="24"/>
        </w:rPr>
        <w:t>作业</w:t>
      </w:r>
      <w:r w:rsidR="00FE238F" w:rsidRPr="00FE238F">
        <w:rPr>
          <w:sz w:val="24"/>
        </w:rPr>
        <w:t>设计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见《状元大课堂</w:t>
      </w:r>
      <w:r w:rsidRPr="001F4D89">
        <w:rPr>
          <w:sz w:val="24"/>
        </w:rPr>
        <w:t>·</w:t>
      </w:r>
      <w:r w:rsidRPr="001F4D89">
        <w:rPr>
          <w:sz w:val="24"/>
        </w:rPr>
        <w:t>好学案》对应课时作业。</w:t>
      </w:r>
    </w:p>
    <w:p w:rsidR="00FE238F" w:rsidRPr="00FE238F" w:rsidRDefault="00D84A1A" w:rsidP="00FE238F">
      <w:pPr>
        <w:spacing w:line="360" w:lineRule="auto"/>
        <w:rPr>
          <w:sz w:val="24"/>
        </w:rPr>
      </w:pPr>
      <w:r w:rsidRPr="00FE238F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2" name="图片 2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38F" w:rsidRPr="00FE238F">
        <w:rPr>
          <w:sz w:val="24"/>
        </w:rPr>
        <w:t xml:space="preserve"> </w:t>
      </w:r>
      <w:r w:rsidR="00FE238F" w:rsidRPr="00FE238F">
        <w:rPr>
          <w:rFonts w:hint="eastAsia"/>
          <w:sz w:val="24"/>
        </w:rPr>
        <w:t>教学</w:t>
      </w:r>
      <w:r w:rsidR="00FE238F" w:rsidRPr="00FE238F">
        <w:rPr>
          <w:sz w:val="24"/>
        </w:rPr>
        <w:t>反思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《故事二则》中选编了两个故事</w:t>
      </w:r>
      <w:r w:rsidRPr="001F4D89">
        <w:rPr>
          <w:sz w:val="24"/>
        </w:rPr>
        <w:t>——</w:t>
      </w:r>
      <w:r w:rsidRPr="001F4D89">
        <w:rPr>
          <w:sz w:val="24"/>
        </w:rPr>
        <w:t>《扁鹊治病》和《纪昌学射》，两个故事都很有条理，都有不少表示事情发展先后顺序的词句，每个故事中都有几处情节记叙顺序相同，都能引发人们的思考。因此，我在教学中，从以下两方面进行了尝试：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1</w:t>
      </w:r>
      <w:r>
        <w:rPr>
          <w:sz w:val="24"/>
        </w:rPr>
        <w:t>.</w:t>
      </w:r>
      <w:r w:rsidRPr="001F4D89">
        <w:rPr>
          <w:sz w:val="24"/>
        </w:rPr>
        <w:t>从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导学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到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自学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，故事一侧重学习，故事二侧重练习。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学习《扁鹊治病》时，有学法指导，有讨论交流，有勾连旧知，有细致指导，层层推进，一步步地引导学生练习简要复述。而在学习《纪昌学射》时，因文本特点的相似性，</w:t>
      </w:r>
      <w:r w:rsidRPr="001F4D89">
        <w:rPr>
          <w:rFonts w:hint="eastAsia"/>
          <w:sz w:val="24"/>
        </w:rPr>
        <w:t>故将第一则故事的学习作为例子，让学生运用第一节课中的方法自主学习，尝试将学到的方法进行运用，在实践中提升学生学习语文的能力。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2</w:t>
      </w:r>
      <w:r>
        <w:rPr>
          <w:rFonts w:hint="eastAsia"/>
          <w:sz w:val="24"/>
        </w:rPr>
        <w:t>.</w:t>
      </w:r>
      <w:r w:rsidRPr="001F4D89">
        <w:rPr>
          <w:sz w:val="24"/>
        </w:rPr>
        <w:t>创设情境，巧搭框架，练习简要复述。</w:t>
      </w:r>
    </w:p>
    <w:p w:rsidR="001F4D89" w:rsidRPr="001F4D89" w:rsidRDefault="001F4D89" w:rsidP="001F4D89">
      <w:pPr>
        <w:spacing w:line="360" w:lineRule="auto"/>
        <w:ind w:firstLineChars="200" w:firstLine="480"/>
        <w:rPr>
          <w:sz w:val="24"/>
        </w:rPr>
      </w:pPr>
      <w:r w:rsidRPr="001F4D89">
        <w:rPr>
          <w:sz w:val="24"/>
        </w:rPr>
        <w:t>在引导学生提取文章的关键信息，把握文章脉络时，为了激发学生的学习兴趣，我创设了生动活泼的学习情境，如</w:t>
      </w:r>
      <w:r w:rsidRPr="001F4D89">
        <w:rPr>
          <w:rFonts w:ascii="宋体" w:hAnsi="宋体"/>
          <w:sz w:val="24"/>
        </w:rPr>
        <w:t>“</w:t>
      </w:r>
      <w:r w:rsidRPr="001F4D89">
        <w:rPr>
          <w:sz w:val="24"/>
        </w:rPr>
        <w:t>填写蔡桓侯的病历表</w:t>
      </w:r>
      <w:r w:rsidRPr="001F4D89">
        <w:rPr>
          <w:rFonts w:ascii="宋体" w:hAnsi="宋体"/>
          <w:sz w:val="24"/>
        </w:rPr>
        <w:t>”“</w:t>
      </w:r>
      <w:r w:rsidRPr="001F4D89">
        <w:rPr>
          <w:sz w:val="24"/>
        </w:rPr>
        <w:t>填写纪昌的学习记录单</w:t>
      </w:r>
      <w:r w:rsidRPr="001F4D89">
        <w:rPr>
          <w:rFonts w:ascii="宋体" w:hAnsi="宋体"/>
          <w:sz w:val="24"/>
        </w:rPr>
        <w:t>”</w:t>
      </w:r>
      <w:r w:rsidRPr="001F4D89">
        <w:rPr>
          <w:sz w:val="24"/>
        </w:rPr>
        <w:t>，让学习任务以一种新鲜有趣的方式呈现在学生眼前，让学生带着盎然的兴致去发现、去探究。</w:t>
      </w:r>
    </w:p>
    <w:p w:rsidR="00341908" w:rsidRPr="001F4D89" w:rsidRDefault="00341908" w:rsidP="001F4D89">
      <w:pPr>
        <w:spacing w:line="360" w:lineRule="auto"/>
        <w:rPr>
          <w:sz w:val="24"/>
        </w:rPr>
      </w:pPr>
    </w:p>
    <w:sectPr w:rsidR="00341908" w:rsidRPr="001F4D89" w:rsidSect="00D53454">
      <w:headerReference w:type="default" r:id="rId12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305" w:rsidRDefault="00402305">
      <w:r>
        <w:separator/>
      </w:r>
    </w:p>
  </w:endnote>
  <w:endnote w:type="continuationSeparator" w:id="0">
    <w:p w:rsidR="00402305" w:rsidRDefault="00402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305" w:rsidRDefault="00402305">
      <w:r>
        <w:separator/>
      </w:r>
    </w:p>
  </w:footnote>
  <w:footnote w:type="continuationSeparator" w:id="0">
    <w:p w:rsidR="00402305" w:rsidRDefault="00402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433F5B" w:rsidRDefault="00041A4A" w:rsidP="00433F5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C5EF9"/>
    <w:multiLevelType w:val="hybridMultilevel"/>
    <w:tmpl w:val="0100CF6E"/>
    <w:lvl w:ilvl="0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">
    <w:nsid w:val="72BE3A68"/>
    <w:multiLevelType w:val="hybridMultilevel"/>
    <w:tmpl w:val="ED40423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41A4A"/>
    <w:rsid w:val="0004329A"/>
    <w:rsid w:val="000635C3"/>
    <w:rsid w:val="00063EE5"/>
    <w:rsid w:val="00114C25"/>
    <w:rsid w:val="001802DF"/>
    <w:rsid w:val="001B68EC"/>
    <w:rsid w:val="001C5B10"/>
    <w:rsid w:val="001F4D89"/>
    <w:rsid w:val="00244BE0"/>
    <w:rsid w:val="00306565"/>
    <w:rsid w:val="00341908"/>
    <w:rsid w:val="00354D88"/>
    <w:rsid w:val="00402305"/>
    <w:rsid w:val="004273EA"/>
    <w:rsid w:val="00433F5B"/>
    <w:rsid w:val="004577C3"/>
    <w:rsid w:val="004D5F06"/>
    <w:rsid w:val="005077C2"/>
    <w:rsid w:val="00557F5C"/>
    <w:rsid w:val="005D386C"/>
    <w:rsid w:val="005F3142"/>
    <w:rsid w:val="006A4BE7"/>
    <w:rsid w:val="006D78D6"/>
    <w:rsid w:val="00726E0B"/>
    <w:rsid w:val="007E2217"/>
    <w:rsid w:val="0081700E"/>
    <w:rsid w:val="00863E3A"/>
    <w:rsid w:val="008849FB"/>
    <w:rsid w:val="008E66A4"/>
    <w:rsid w:val="00981668"/>
    <w:rsid w:val="009D23AB"/>
    <w:rsid w:val="009F6137"/>
    <w:rsid w:val="00AE2664"/>
    <w:rsid w:val="00CA11E9"/>
    <w:rsid w:val="00D53454"/>
    <w:rsid w:val="00D61F59"/>
    <w:rsid w:val="00D75D26"/>
    <w:rsid w:val="00D84A1A"/>
    <w:rsid w:val="00DE26CB"/>
    <w:rsid w:val="00E37108"/>
    <w:rsid w:val="00FE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9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rsid w:val="007E2217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7E2217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433F5B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433F5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QX01.E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816</Words>
  <Characters>4656</Characters>
  <Application>Microsoft Office Word</Application>
  <DocSecurity>0</DocSecurity>
  <Lines>38</Lines>
  <Paragraphs>10</Paragraphs>
  <ScaleCrop>false</ScaleCrop>
  <Company>China</Company>
  <LinksUpToDate>false</LinksUpToDate>
  <CharactersWithSpaces>5462</CharactersWithSpaces>
  <SharedDoc>false</SharedDoc>
  <HLinks>
    <vt:vector size="12" baseType="variant">
      <vt:variant>
        <vt:i4>1917523798</vt:i4>
      </vt:variant>
      <vt:variant>
        <vt:i4>-1</vt:i4>
      </vt:variant>
      <vt:variant>
        <vt:i4>1026</vt:i4>
      </vt:variant>
      <vt:variant>
        <vt:i4>1</vt:i4>
      </vt:variant>
      <vt:variant>
        <vt:lpwstr>F:\2021秋上\上课课件\上课课件制作\四上【教案版】\第八单元\QX01.EPS</vt:lpwstr>
      </vt:variant>
      <vt:variant>
        <vt:lpwstr/>
      </vt:variant>
      <vt:variant>
        <vt:i4>1917523798</vt:i4>
      </vt:variant>
      <vt:variant>
        <vt:i4>-1</vt:i4>
      </vt:variant>
      <vt:variant>
        <vt:i4>1027</vt:i4>
      </vt:variant>
      <vt:variant>
        <vt:i4>1</vt:i4>
      </vt:variant>
      <vt:variant>
        <vt:lpwstr>F:\2021秋上\上课课件\上课课件制作\四上【教案版】\第八单元\QX01.EPS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2022-05-11T08:48:00Z</dcterms:created>
  <dcterms:modified xsi:type="dcterms:W3CDTF">2024-02-05T13:48:00Z</dcterms:modified>
</cp:coreProperties>
</file>